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A6768" w:rsidTr="006A6768">
        <w:tc>
          <w:tcPr>
            <w:tcW w:w="7393" w:type="dxa"/>
          </w:tcPr>
          <w:p w:rsidR="006A6768" w:rsidRDefault="006A6768" w:rsidP="006A6768">
            <w:pPr>
              <w:jc w:val="center"/>
            </w:pPr>
            <w:r w:rsidRPr="00B55428">
              <w:rPr>
                <w:rFonts w:ascii="Arial" w:hAnsi="Arial" w:cs="Arial"/>
                <w:noProof/>
                <w:color w:val="828282"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8CA66EB" wp14:editId="57DAE98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59690</wp:posOffset>
                  </wp:positionV>
                  <wp:extent cx="3874770" cy="3115310"/>
                  <wp:effectExtent l="0" t="0" r="0" b="889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9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770" cy="311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3" w:type="dxa"/>
          </w:tcPr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Уважаемые жители Амурской области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в целях пожарной безопасности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в период с 15.03.202</w:t>
            </w:r>
            <w:r>
              <w:rPr>
                <w:color w:val="000000" w:themeColor="text1"/>
                <w:sz w:val="36"/>
                <w:szCs w:val="28"/>
              </w:rPr>
              <w:t>2</w:t>
            </w:r>
            <w:r w:rsidRPr="00B55428">
              <w:rPr>
                <w:color w:val="000000" w:themeColor="text1"/>
                <w:sz w:val="36"/>
                <w:szCs w:val="28"/>
              </w:rPr>
              <w:t>г. по 15.04.202</w:t>
            </w:r>
            <w:r>
              <w:rPr>
                <w:color w:val="000000" w:themeColor="text1"/>
                <w:sz w:val="36"/>
                <w:szCs w:val="28"/>
              </w:rPr>
              <w:t>2</w:t>
            </w:r>
            <w:r w:rsidRPr="00B55428">
              <w:rPr>
                <w:color w:val="000000" w:themeColor="text1"/>
                <w:sz w:val="36"/>
                <w:szCs w:val="28"/>
              </w:rPr>
              <w:t>г.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в соответствии с распоряжением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Правительства области от 14.01.2020 № 1</w:t>
            </w:r>
            <w:r>
              <w:rPr>
                <w:color w:val="000000" w:themeColor="text1"/>
                <w:sz w:val="36"/>
                <w:szCs w:val="28"/>
              </w:rPr>
              <w:t>2</w:t>
            </w:r>
            <w:r w:rsidRPr="00B55428">
              <w:rPr>
                <w:color w:val="000000" w:themeColor="text1"/>
                <w:sz w:val="36"/>
                <w:szCs w:val="28"/>
              </w:rPr>
              <w:t>-р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>«</w:t>
            </w:r>
            <w:r w:rsidRPr="00B55428">
              <w:rPr>
                <w:b/>
                <w:color w:val="000000" w:themeColor="text1"/>
                <w:sz w:val="36"/>
                <w:szCs w:val="28"/>
              </w:rPr>
              <w:t xml:space="preserve">О мерах по обеспечению </w:t>
            </w:r>
            <w:proofErr w:type="gramStart"/>
            <w:r w:rsidRPr="00B55428">
              <w:rPr>
                <w:b/>
                <w:color w:val="000000" w:themeColor="text1"/>
                <w:sz w:val="36"/>
                <w:szCs w:val="28"/>
              </w:rPr>
              <w:t>пожарной</w:t>
            </w:r>
            <w:proofErr w:type="gramEnd"/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B55428">
              <w:rPr>
                <w:b/>
                <w:color w:val="000000" w:themeColor="text1"/>
                <w:sz w:val="36"/>
                <w:szCs w:val="28"/>
              </w:rPr>
              <w:t xml:space="preserve">Безопасности на объектах и </w:t>
            </w:r>
            <w:proofErr w:type="gramStart"/>
            <w:r w:rsidRPr="00B55428">
              <w:rPr>
                <w:b/>
                <w:color w:val="000000" w:themeColor="text1"/>
                <w:sz w:val="36"/>
                <w:szCs w:val="28"/>
              </w:rPr>
              <w:t>в</w:t>
            </w:r>
            <w:proofErr w:type="gramEnd"/>
            <w:r w:rsidRPr="00B55428">
              <w:rPr>
                <w:b/>
                <w:color w:val="000000" w:themeColor="text1"/>
                <w:sz w:val="36"/>
                <w:szCs w:val="28"/>
              </w:rPr>
              <w:t xml:space="preserve"> населенных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b/>
                <w:color w:val="000000" w:themeColor="text1"/>
                <w:sz w:val="36"/>
                <w:szCs w:val="28"/>
              </w:rPr>
              <w:t>пунктах Амурской области в 202</w:t>
            </w:r>
            <w:r>
              <w:rPr>
                <w:b/>
                <w:color w:val="000000" w:themeColor="text1"/>
                <w:sz w:val="36"/>
                <w:szCs w:val="28"/>
              </w:rPr>
              <w:t>2</w:t>
            </w:r>
            <w:bookmarkStart w:id="0" w:name="_GoBack"/>
            <w:bookmarkEnd w:id="0"/>
            <w:r w:rsidRPr="00B55428">
              <w:rPr>
                <w:b/>
                <w:color w:val="000000" w:themeColor="text1"/>
                <w:sz w:val="36"/>
                <w:szCs w:val="28"/>
              </w:rPr>
              <w:t xml:space="preserve"> году</w:t>
            </w:r>
            <w:r w:rsidRPr="00B55428">
              <w:rPr>
                <w:color w:val="000000" w:themeColor="text1"/>
                <w:sz w:val="36"/>
                <w:szCs w:val="28"/>
              </w:rPr>
              <w:t>»</w:t>
            </w:r>
          </w:p>
          <w:p w:rsidR="006A6768" w:rsidRPr="00B5542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color w:val="000000" w:themeColor="text1"/>
                <w:sz w:val="36"/>
                <w:szCs w:val="28"/>
              </w:rPr>
              <w:t xml:space="preserve">проводится областная </w:t>
            </w:r>
          </w:p>
          <w:p w:rsidR="006A676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36"/>
                <w:szCs w:val="28"/>
              </w:rPr>
            </w:pPr>
            <w:r w:rsidRPr="00B55428">
              <w:rPr>
                <w:i/>
                <w:color w:val="000000" w:themeColor="text1"/>
                <w:sz w:val="36"/>
                <w:szCs w:val="28"/>
              </w:rPr>
              <w:t>профилактическая операция</w:t>
            </w:r>
          </w:p>
          <w:p w:rsidR="006A6768" w:rsidRPr="006A676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/>
                <w:color w:val="086E45"/>
                <w:sz w:val="56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A6768">
              <w:rPr>
                <w:color w:val="086E45"/>
                <w:sz w:val="28"/>
                <w:szCs w:val="28"/>
              </w:rPr>
              <w:t xml:space="preserve"> </w:t>
            </w:r>
            <w:r w:rsidRPr="006A6768">
              <w:rPr>
                <w:b/>
                <w:color w:val="086E45"/>
                <w:sz w:val="56"/>
                <w:szCs w:val="28"/>
                <w14:textOutline w14:w="5270" w14:cap="flat" w14:cmpd="sng" w14:algn="ctr">
                  <w14:solidFill>
                    <w14:srgbClr w14:val="086E45"/>
                  </w14:solidFill>
                  <w14:prstDash w14:val="solid"/>
                  <w14:round/>
                </w14:textOutline>
              </w:rPr>
              <w:t>«Чистый двор»</w:t>
            </w:r>
          </w:p>
          <w:p w:rsidR="006A6768" w:rsidRDefault="006A6768"/>
        </w:tc>
      </w:tr>
    </w:tbl>
    <w:p w:rsidR="00845DFB" w:rsidRDefault="00845D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A6768" w:rsidTr="006A6768">
        <w:tc>
          <w:tcPr>
            <w:tcW w:w="7393" w:type="dxa"/>
          </w:tcPr>
          <w:p w:rsidR="006A6768" w:rsidRPr="006A6768" w:rsidRDefault="006A6768" w:rsidP="006A6768">
            <w:pPr>
              <w:pStyle w:val="a4"/>
              <w:shd w:val="clear" w:color="auto" w:fill="FFFFFF"/>
              <w:jc w:val="both"/>
              <w:rPr>
                <w:noProof/>
                <w:color w:val="000000" w:themeColor="text1"/>
                <w:sz w:val="36"/>
                <w:szCs w:val="28"/>
              </w:rPr>
            </w:pPr>
            <w:r w:rsidRPr="00B55428">
              <w:rPr>
                <w:noProof/>
                <w:color w:val="000000" w:themeColor="text1"/>
                <w:sz w:val="36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E178E94" wp14:editId="78C5B2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993140</wp:posOffset>
                  </wp:positionV>
                  <wp:extent cx="866775" cy="86233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5adec6b1bf005cae4337264500573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5428">
              <w:rPr>
                <w:noProof/>
                <w:color w:val="000000" w:themeColor="text1"/>
                <w:sz w:val="36"/>
                <w:szCs w:val="28"/>
              </w:rPr>
              <w:t>В рамках профилактической операции наслению организовать отчистку территорий от горючего мусора и сухой травинистой растительности.</w:t>
            </w:r>
          </w:p>
          <w:p w:rsidR="006A6768" w:rsidRPr="00B13131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b/>
                <w:noProof/>
                <w:color w:val="FF0000"/>
                <w:sz w:val="32"/>
                <w:szCs w:val="28"/>
              </w:rPr>
            </w:pPr>
            <w:r w:rsidRPr="00B13131">
              <w:rPr>
                <w:b/>
                <w:noProof/>
                <w:color w:val="FF0000"/>
                <w:sz w:val="32"/>
                <w:szCs w:val="28"/>
              </w:rPr>
              <w:t>НЕ ПОДЖИГАЙТЕ СУХУЮ ТРАВУ!</w:t>
            </w:r>
          </w:p>
          <w:p w:rsidR="006A6768" w:rsidRDefault="006A6768"/>
        </w:tc>
        <w:tc>
          <w:tcPr>
            <w:tcW w:w="7393" w:type="dxa"/>
          </w:tcPr>
          <w:p w:rsidR="006A6768" w:rsidRPr="006A676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6A6768">
              <w:rPr>
                <w:b/>
                <w:noProof/>
                <w:color w:val="0070C0"/>
                <w:sz w:val="28"/>
                <w:szCs w:val="28"/>
              </w:rPr>
              <w:t xml:space="preserve">При пожаре звонить </w:t>
            </w:r>
            <w:r w:rsidRPr="006A6768">
              <w:rPr>
                <w:b/>
                <w:noProof/>
                <w:color w:val="FF0000"/>
                <w:sz w:val="52"/>
                <w:szCs w:val="28"/>
              </w:rPr>
              <w:t>01</w:t>
            </w:r>
          </w:p>
          <w:p w:rsidR="006A676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b/>
                <w:noProof/>
                <w:color w:val="000000" w:themeColor="text1"/>
                <w:szCs w:val="28"/>
              </w:rPr>
            </w:pPr>
          </w:p>
          <w:p w:rsidR="006A6768" w:rsidRPr="006A6768" w:rsidRDefault="006A6768" w:rsidP="006A6768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b/>
                <w:noProof/>
                <w:color w:val="000000" w:themeColor="text1"/>
                <w:sz w:val="32"/>
                <w:szCs w:val="28"/>
              </w:rPr>
            </w:pPr>
            <w:r w:rsidRPr="006A6768">
              <w:rPr>
                <w:b/>
                <w:noProof/>
                <w:color w:val="000000" w:themeColor="text1"/>
                <w:sz w:val="32"/>
                <w:szCs w:val="28"/>
              </w:rPr>
              <w:t>САМОВОЛЬНЫЕ ПОДЖОГИ СУХОЙ ТРАВЫ НЕЗАКОННЫ И ОПАСНЫ!</w:t>
            </w:r>
          </w:p>
          <w:p w:rsidR="006A6768" w:rsidRPr="006A6768" w:rsidRDefault="006A6768" w:rsidP="006A67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134"/>
              <w:rPr>
                <w:noProof/>
                <w:color w:val="000000" w:themeColor="text1"/>
                <w:sz w:val="32"/>
                <w:szCs w:val="28"/>
              </w:rPr>
            </w:pPr>
            <w:r w:rsidRPr="006A6768">
              <w:rPr>
                <w:noProof/>
                <w:color w:val="000000" w:themeColor="text1"/>
                <w:sz w:val="32"/>
                <w:szCs w:val="28"/>
              </w:rPr>
              <w:t>Загоряются леса и торфяники</w:t>
            </w:r>
          </w:p>
          <w:p w:rsidR="006A6768" w:rsidRPr="006A6768" w:rsidRDefault="006A6768" w:rsidP="006A67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134"/>
              <w:rPr>
                <w:noProof/>
                <w:color w:val="000000" w:themeColor="text1"/>
                <w:sz w:val="32"/>
                <w:szCs w:val="28"/>
              </w:rPr>
            </w:pPr>
            <w:r w:rsidRPr="006A6768">
              <w:rPr>
                <w:noProof/>
                <w:color w:val="000000" w:themeColor="text1"/>
                <w:sz w:val="32"/>
                <w:szCs w:val="28"/>
              </w:rPr>
              <w:t>Погибаю птицы и животные</w:t>
            </w:r>
          </w:p>
          <w:p w:rsidR="006A6768" w:rsidRPr="006A6768" w:rsidRDefault="006A6768" w:rsidP="006A67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134"/>
              <w:rPr>
                <w:noProof/>
                <w:color w:val="000000" w:themeColor="text1"/>
                <w:sz w:val="32"/>
                <w:szCs w:val="28"/>
              </w:rPr>
            </w:pPr>
            <w:r w:rsidRPr="006A6768">
              <w:rPr>
                <w:noProof/>
                <w:color w:val="000000" w:themeColor="text1"/>
                <w:sz w:val="32"/>
                <w:szCs w:val="28"/>
              </w:rPr>
              <w:t>От дыма страдают люди</w:t>
            </w:r>
          </w:p>
          <w:p w:rsidR="006A6768" w:rsidRPr="006A6768" w:rsidRDefault="006A6768" w:rsidP="006A67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134"/>
              <w:rPr>
                <w:noProof/>
                <w:color w:val="000000" w:themeColor="text1"/>
                <w:sz w:val="32"/>
                <w:szCs w:val="28"/>
              </w:rPr>
            </w:pPr>
            <w:r w:rsidRPr="006A6768">
              <w:rPr>
                <w:noProof/>
                <w:color w:val="000000" w:themeColor="text1"/>
                <w:sz w:val="32"/>
                <w:szCs w:val="28"/>
              </w:rPr>
              <w:t>Сгорают дома и хозяйственные постройки</w:t>
            </w:r>
          </w:p>
          <w:p w:rsidR="006A6768" w:rsidRDefault="006A6768"/>
        </w:tc>
      </w:tr>
    </w:tbl>
    <w:p w:rsidR="006A6768" w:rsidRDefault="006A6768"/>
    <w:sectPr w:rsidR="006A6768" w:rsidSect="006A6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C81"/>
    <w:multiLevelType w:val="hybridMultilevel"/>
    <w:tmpl w:val="534CF66A"/>
    <w:lvl w:ilvl="0" w:tplc="FDDA30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B9"/>
    <w:rsid w:val="006A6768"/>
    <w:rsid w:val="008410B9"/>
    <w:rsid w:val="008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2022-04-12T03:57:00Z</dcterms:created>
  <dcterms:modified xsi:type="dcterms:W3CDTF">2022-04-12T04:00:00Z</dcterms:modified>
</cp:coreProperties>
</file>